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5472" w14:textId="4CB8B64F" w:rsidR="00672BDA" w:rsidRPr="00104E4F" w:rsidRDefault="00F860F7" w:rsidP="00672BDA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528750A8" wp14:editId="73FC73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32025" cy="571500"/>
            <wp:effectExtent l="0" t="0" r="3175" b="12700"/>
            <wp:wrapTight wrapText="bothSides">
              <wp:wrapPolygon edited="0">
                <wp:start x="0" y="0"/>
                <wp:lineTo x="0" y="21120"/>
                <wp:lineTo x="21385" y="2112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RESO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BDA" w:rsidRPr="00F374EA">
        <w:rPr>
          <w:rFonts w:asciiTheme="majorHAnsi" w:hAnsiTheme="majorHAnsi"/>
        </w:rPr>
        <w:t xml:space="preserve"> </w:t>
      </w:r>
      <w:r w:rsidR="00672BDA" w:rsidRPr="00104E4F">
        <w:rPr>
          <w:rFonts w:asciiTheme="majorHAnsi" w:hAnsiTheme="majorHAnsi"/>
          <w:sz w:val="22"/>
          <w:szCs w:val="22"/>
        </w:rPr>
        <w:t>Media contact:</w:t>
      </w:r>
    </w:p>
    <w:p w14:paraId="24897A99" w14:textId="3E5FB8A4" w:rsidR="00672BDA" w:rsidRPr="00104E4F" w:rsidRDefault="00672BDA" w:rsidP="00672BDA">
      <w:pPr>
        <w:jc w:val="right"/>
        <w:rPr>
          <w:rFonts w:asciiTheme="majorHAnsi" w:hAnsiTheme="majorHAnsi"/>
          <w:sz w:val="22"/>
          <w:szCs w:val="22"/>
        </w:rPr>
      </w:pPr>
      <w:r w:rsidRPr="00104E4F">
        <w:rPr>
          <w:rFonts w:asciiTheme="majorHAnsi" w:hAnsiTheme="majorHAnsi"/>
          <w:sz w:val="22"/>
          <w:szCs w:val="22"/>
        </w:rPr>
        <w:t>Kevin Hawkins</w:t>
      </w:r>
      <w:r w:rsidRPr="00104E4F">
        <w:rPr>
          <w:rFonts w:asciiTheme="majorHAnsi" w:hAnsiTheme="majorHAnsi"/>
          <w:sz w:val="22"/>
          <w:szCs w:val="22"/>
        </w:rPr>
        <w:br/>
      </w:r>
      <w:hyperlink r:id="rId8" w:history="1">
        <w:r w:rsidRPr="00104E4F">
          <w:rPr>
            <w:rStyle w:val="Hyperlink"/>
            <w:rFonts w:asciiTheme="majorHAnsi" w:hAnsiTheme="majorHAnsi"/>
            <w:bCs/>
            <w:sz w:val="22"/>
            <w:szCs w:val="22"/>
          </w:rPr>
          <w:t>kevin@wavgroup.com</w:t>
        </w:r>
      </w:hyperlink>
      <w:r w:rsidRPr="00104E4F">
        <w:rPr>
          <w:rFonts w:asciiTheme="majorHAnsi" w:hAnsiTheme="majorHAnsi"/>
          <w:sz w:val="22"/>
          <w:szCs w:val="22"/>
        </w:rPr>
        <w:br/>
      </w:r>
      <w:r w:rsidRPr="00104E4F">
        <w:rPr>
          <w:rFonts w:asciiTheme="majorHAnsi" w:hAnsiTheme="majorHAnsi"/>
          <w:bCs/>
          <w:sz w:val="22"/>
          <w:szCs w:val="22"/>
        </w:rPr>
        <w:t>206.866.1220</w:t>
      </w:r>
      <w:r w:rsidRPr="00104E4F">
        <w:rPr>
          <w:rFonts w:asciiTheme="majorHAnsi" w:hAnsiTheme="majorHAnsi"/>
          <w:sz w:val="22"/>
          <w:szCs w:val="22"/>
        </w:rPr>
        <w:t> </w:t>
      </w:r>
    </w:p>
    <w:p w14:paraId="546BEA73" w14:textId="77777777" w:rsidR="00672BDA" w:rsidRDefault="00672BDA" w:rsidP="00672BDA">
      <w:pPr>
        <w:rPr>
          <w:rFonts w:asciiTheme="majorHAnsi" w:hAnsiTheme="majorHAnsi"/>
        </w:rPr>
      </w:pPr>
    </w:p>
    <w:p w14:paraId="3701F75F" w14:textId="77777777" w:rsidR="00E40588" w:rsidRDefault="00E40588" w:rsidP="003E1A7F">
      <w:pPr>
        <w:jc w:val="center"/>
        <w:rPr>
          <w:rFonts w:asciiTheme="majorHAnsi" w:hAnsiTheme="majorHAnsi"/>
          <w:sz w:val="32"/>
          <w:szCs w:val="32"/>
        </w:rPr>
      </w:pPr>
    </w:p>
    <w:p w14:paraId="7587A742" w14:textId="33FB6D09" w:rsidR="00672BDA" w:rsidRDefault="00734C06" w:rsidP="003E1A7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Real E</w:t>
      </w:r>
      <w:r w:rsidR="009E05B5">
        <w:rPr>
          <w:rFonts w:asciiTheme="majorHAnsi" w:hAnsiTheme="majorHAnsi"/>
          <w:sz w:val="32"/>
          <w:szCs w:val="32"/>
        </w:rPr>
        <w:t xml:space="preserve">state Standards </w:t>
      </w:r>
      <w:r w:rsidR="00E40588">
        <w:rPr>
          <w:rFonts w:asciiTheme="majorHAnsi" w:hAnsiTheme="majorHAnsi"/>
          <w:sz w:val="32"/>
          <w:szCs w:val="32"/>
        </w:rPr>
        <w:t xml:space="preserve">Terminology </w:t>
      </w:r>
      <w:r w:rsidR="00735D47">
        <w:rPr>
          <w:rFonts w:asciiTheme="majorHAnsi" w:hAnsiTheme="majorHAnsi"/>
          <w:sz w:val="32"/>
          <w:szCs w:val="32"/>
        </w:rPr>
        <w:t>&amp;</w:t>
      </w:r>
      <w:r w:rsidR="00E40588">
        <w:rPr>
          <w:rFonts w:asciiTheme="majorHAnsi" w:hAnsiTheme="majorHAnsi"/>
          <w:sz w:val="32"/>
          <w:szCs w:val="32"/>
        </w:rPr>
        <w:t xml:space="preserve"> A</w:t>
      </w:r>
      <w:r w:rsidR="009E05B5">
        <w:rPr>
          <w:rFonts w:asciiTheme="majorHAnsi" w:hAnsiTheme="majorHAnsi"/>
          <w:sz w:val="32"/>
          <w:szCs w:val="32"/>
        </w:rPr>
        <w:t>cronyms</w:t>
      </w:r>
    </w:p>
    <w:p w14:paraId="0786DA68" w14:textId="77777777" w:rsidR="003E1A7F" w:rsidRDefault="003E1A7F" w:rsidP="003E1A7F">
      <w:pPr>
        <w:jc w:val="center"/>
        <w:rPr>
          <w:rFonts w:asciiTheme="majorHAnsi" w:hAnsiTheme="majorHAnsi"/>
          <w:sz w:val="32"/>
          <w:szCs w:val="32"/>
        </w:rPr>
      </w:pPr>
    </w:p>
    <w:p w14:paraId="396EC564" w14:textId="77777777" w:rsidR="009E05B5" w:rsidRDefault="009E05B5" w:rsidP="00672BDA">
      <w:pPr>
        <w:rPr>
          <w:rFonts w:asciiTheme="majorHAnsi" w:hAnsiTheme="majorHAnsi"/>
          <w:sz w:val="32"/>
          <w:szCs w:val="32"/>
        </w:rPr>
      </w:pPr>
    </w:p>
    <w:p w14:paraId="60EA2CE7" w14:textId="77777777" w:rsidR="00DA7C06" w:rsidRDefault="00DA7C06" w:rsidP="00DA7C06">
      <w:pPr>
        <w:rPr>
          <w:rFonts w:asciiTheme="majorHAnsi" w:hAnsiTheme="majorHAnsi"/>
        </w:rPr>
        <w:sectPr w:rsidR="00DA7C06" w:rsidSect="00BA0A1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619B64A" w14:textId="556D940C" w:rsidR="00DA7C06" w:rsidRPr="00DA7C06" w:rsidRDefault="00F860F7" w:rsidP="00DA7C0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ABo</w:t>
      </w:r>
      <w:r w:rsidR="00DA7C06" w:rsidRPr="00DA7C06">
        <w:rPr>
          <w:rFonts w:asciiTheme="majorHAnsi" w:hAnsiTheme="majorHAnsi"/>
        </w:rPr>
        <w:t>R</w:t>
      </w:r>
      <w:proofErr w:type="spellEnd"/>
      <w:r w:rsidR="00DA7C06" w:rsidRPr="00DA7C06">
        <w:rPr>
          <w:rFonts w:asciiTheme="majorHAnsi" w:hAnsiTheme="majorHAnsi"/>
        </w:rPr>
        <w:t xml:space="preserve"> - Austin Board of REALTORS®</w:t>
      </w:r>
    </w:p>
    <w:p w14:paraId="43730A60" w14:textId="12C9975A" w:rsidR="00DA7C06" w:rsidRPr="00DA7C06" w:rsidRDefault="00DA7C06" w:rsidP="00DA7C06">
      <w:pPr>
        <w:ind w:right="-450"/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AMP - Advanced Multi-list Platform </w:t>
      </w:r>
    </w:p>
    <w:p w14:paraId="2F61E862" w14:textId="71B04426" w:rsidR="00DA7C06" w:rsidRPr="00DA7C06" w:rsidRDefault="00F860F7" w:rsidP="00DA7C0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Ao</w:t>
      </w:r>
      <w:r w:rsidR="00DA7C06" w:rsidRPr="00DA7C06">
        <w:rPr>
          <w:rFonts w:asciiTheme="majorHAnsi" w:hAnsiTheme="majorHAnsi"/>
        </w:rPr>
        <w:t>R</w:t>
      </w:r>
      <w:proofErr w:type="spellEnd"/>
      <w:r w:rsidR="00DA7C06" w:rsidRPr="00DA7C06">
        <w:rPr>
          <w:rFonts w:asciiTheme="majorHAnsi" w:hAnsiTheme="majorHAnsi"/>
        </w:rPr>
        <w:t xml:space="preserve"> - Association of REALTORS®</w:t>
      </w:r>
    </w:p>
    <w:p w14:paraId="5A1CB378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API - Application Program Interface</w:t>
      </w:r>
    </w:p>
    <w:p w14:paraId="1A1DE175" w14:textId="50F57FE7" w:rsid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AR - Augmented Reality </w:t>
      </w:r>
    </w:p>
    <w:p w14:paraId="14013C33" w14:textId="77777777" w:rsidR="00104E4F" w:rsidRDefault="00104E4F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BLDS - </w:t>
      </w:r>
      <w:r w:rsidRPr="00104E4F">
        <w:rPr>
          <w:rFonts w:asciiTheme="majorHAnsi" w:hAnsiTheme="majorHAnsi"/>
        </w:rPr>
        <w:t>Building and Land Development</w:t>
      </w:r>
    </w:p>
    <w:p w14:paraId="7538B102" w14:textId="59774404" w:rsidR="00104E4F" w:rsidRPr="00DA7C06" w:rsidRDefault="00104E4F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104E4F">
        <w:rPr>
          <w:rFonts w:asciiTheme="majorHAnsi" w:hAnsiTheme="majorHAnsi"/>
        </w:rPr>
        <w:t xml:space="preserve"> Standards</w:t>
      </w:r>
    </w:p>
    <w:p w14:paraId="075EF756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BNF - Backus–</w:t>
      </w:r>
      <w:proofErr w:type="spellStart"/>
      <w:r w:rsidRPr="00DA7C06">
        <w:rPr>
          <w:rFonts w:asciiTheme="majorHAnsi" w:hAnsiTheme="majorHAnsi"/>
        </w:rPr>
        <w:t>Naur</w:t>
      </w:r>
      <w:proofErr w:type="spellEnd"/>
      <w:r w:rsidRPr="00DA7C06">
        <w:rPr>
          <w:rFonts w:asciiTheme="majorHAnsi" w:hAnsiTheme="majorHAnsi"/>
        </w:rPr>
        <w:t xml:space="preserve"> form </w:t>
      </w:r>
    </w:p>
    <w:p w14:paraId="614349B3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CMA - Comparative Market Analysis</w:t>
      </w:r>
    </w:p>
    <w:p w14:paraId="6D6F3F5A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CMLS - Council of Multiple Listing Services</w:t>
      </w:r>
    </w:p>
    <w:p w14:paraId="5FDE4C0A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CRE – Commercial Real Estate</w:t>
      </w:r>
    </w:p>
    <w:p w14:paraId="6E180EA5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CREA- Certified Real Estate Advisors </w:t>
      </w:r>
    </w:p>
    <w:p w14:paraId="2BF6C92D" w14:textId="0EDCA22C" w:rsid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CRM - </w:t>
      </w:r>
      <w:r w:rsidR="003E1A7F">
        <w:rPr>
          <w:rFonts w:asciiTheme="majorHAnsi" w:hAnsiTheme="majorHAnsi"/>
        </w:rPr>
        <w:t>Customer Relationship M</w:t>
      </w:r>
      <w:r w:rsidR="003E1A7F" w:rsidRPr="003E1A7F">
        <w:rPr>
          <w:rFonts w:asciiTheme="majorHAnsi" w:hAnsiTheme="majorHAnsi"/>
        </w:rPr>
        <w:t>anagement</w:t>
      </w:r>
    </w:p>
    <w:p w14:paraId="414622C3" w14:textId="5EDA9868" w:rsidR="008C2F71" w:rsidRPr="00DA7C06" w:rsidRDefault="008C2F71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>CRMLS- California Regional MLS</w:t>
      </w:r>
    </w:p>
    <w:p w14:paraId="3590994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DD - Data Dictionary</w:t>
      </w:r>
    </w:p>
    <w:p w14:paraId="075592D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DTD - Document Type Definition</w:t>
      </w:r>
    </w:p>
    <w:p w14:paraId="07B0BE88" w14:textId="77777777" w:rsidR="007867B9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ECCMA - Electronic Commerce Code </w:t>
      </w:r>
      <w:r w:rsidR="007867B9">
        <w:rPr>
          <w:rFonts w:asciiTheme="majorHAnsi" w:hAnsiTheme="majorHAnsi"/>
        </w:rPr>
        <w:t xml:space="preserve">  </w:t>
      </w:r>
    </w:p>
    <w:p w14:paraId="78EEE53E" w14:textId="25955487" w:rsidR="00DA7C06" w:rsidRPr="00DA7C06" w:rsidRDefault="007867B9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Management Association</w:t>
      </w:r>
    </w:p>
    <w:p w14:paraId="7FDD82F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EDMX - Entity Data Model Xml file</w:t>
      </w:r>
    </w:p>
    <w:p w14:paraId="06172E94" w14:textId="77777777" w:rsidR="00BF14DA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ESRI - Environmental Systems Research </w:t>
      </w:r>
      <w:r w:rsidR="00BF14DA">
        <w:rPr>
          <w:rFonts w:asciiTheme="majorHAnsi" w:hAnsiTheme="majorHAnsi"/>
        </w:rPr>
        <w:t xml:space="preserve">  </w:t>
      </w:r>
    </w:p>
    <w:p w14:paraId="6FF733B2" w14:textId="5DE059B5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Institute</w:t>
      </w:r>
    </w:p>
    <w:p w14:paraId="79872361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EULA - End User License Agreement</w:t>
      </w:r>
    </w:p>
    <w:p w14:paraId="506539D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DOE - Department of Energy</w:t>
      </w:r>
    </w:p>
    <w:p w14:paraId="56690C2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EPA - Environmental Protection Agency </w:t>
      </w:r>
    </w:p>
    <w:p w14:paraId="17050C1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FTP - File Transfer Protocol</w:t>
      </w:r>
    </w:p>
    <w:p w14:paraId="37AD9DD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GUI - Graphical User Interface</w:t>
      </w:r>
    </w:p>
    <w:p w14:paraId="1A8DA9AF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GW - Gigawatt </w:t>
      </w:r>
    </w:p>
    <w:p w14:paraId="47B37138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HEIA - Home Energy Information Accelerator</w:t>
      </w:r>
    </w:p>
    <w:p w14:paraId="4A0B5898" w14:textId="1DD7697D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>HHS – Depart. of Health &amp;</w:t>
      </w:r>
      <w:r w:rsidR="00DA7C06" w:rsidRPr="00DA7C06">
        <w:rPr>
          <w:rFonts w:asciiTheme="majorHAnsi" w:hAnsiTheme="majorHAnsi"/>
        </w:rPr>
        <w:t xml:space="preserve"> Human Services </w:t>
      </w:r>
    </w:p>
    <w:p w14:paraId="3052A49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HPC - High Performance Coalition</w:t>
      </w:r>
    </w:p>
    <w:p w14:paraId="6D815234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HTTP - Hypertext Transfer Protocol </w:t>
      </w:r>
    </w:p>
    <w:p w14:paraId="7C956264" w14:textId="77777777" w:rsidR="00104E4F" w:rsidRPr="00DA7C06" w:rsidRDefault="00104E4F" w:rsidP="00104E4F">
      <w:pPr>
        <w:rPr>
          <w:rFonts w:asciiTheme="majorHAnsi" w:hAnsiTheme="majorHAnsi"/>
        </w:rPr>
      </w:pPr>
      <w:r>
        <w:rPr>
          <w:rFonts w:asciiTheme="majorHAnsi" w:hAnsiTheme="majorHAnsi"/>
        </w:rPr>
        <w:t>HUD – Dept.</w:t>
      </w:r>
      <w:r w:rsidRPr="00DA7C06">
        <w:rPr>
          <w:rFonts w:asciiTheme="majorHAnsi" w:hAnsiTheme="majorHAnsi"/>
        </w:rPr>
        <w:t xml:space="preserve"> of Housing and Urban Affairs</w:t>
      </w:r>
    </w:p>
    <w:p w14:paraId="09EC8E97" w14:textId="77777777" w:rsidR="00104E4F" w:rsidRPr="00DA7C06" w:rsidRDefault="00104E4F" w:rsidP="00104E4F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IDX - Internet Data Exchange</w:t>
      </w:r>
    </w:p>
    <w:p w14:paraId="5165133C" w14:textId="77777777" w:rsidR="003E1A7F" w:rsidRDefault="003E1A7F" w:rsidP="00DA7C06">
      <w:pPr>
        <w:rPr>
          <w:rFonts w:asciiTheme="majorHAnsi" w:hAnsiTheme="majorHAnsi"/>
        </w:rPr>
      </w:pPr>
    </w:p>
    <w:p w14:paraId="5EACF135" w14:textId="77777777" w:rsidR="003E1A7F" w:rsidRDefault="003E1A7F" w:rsidP="00DA7C06">
      <w:pPr>
        <w:rPr>
          <w:rFonts w:asciiTheme="majorHAnsi" w:hAnsiTheme="majorHAnsi"/>
        </w:rPr>
      </w:pPr>
    </w:p>
    <w:p w14:paraId="78B19F64" w14:textId="77777777" w:rsidR="003E1A7F" w:rsidRDefault="003E1A7F" w:rsidP="00DA7C06">
      <w:pPr>
        <w:rPr>
          <w:rFonts w:asciiTheme="majorHAnsi" w:hAnsiTheme="majorHAnsi"/>
        </w:rPr>
      </w:pPr>
      <w:bookmarkStart w:id="0" w:name="_GoBack"/>
      <w:bookmarkEnd w:id="0"/>
    </w:p>
    <w:p w14:paraId="5D7CBBA3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JSON - JavaScript Object Notation</w:t>
      </w:r>
    </w:p>
    <w:p w14:paraId="606CFE5E" w14:textId="77777777" w:rsidR="00BF14DA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LIHEAP - Low Income Home Energy Assistance </w:t>
      </w:r>
    </w:p>
    <w:p w14:paraId="15375560" w14:textId="24EAA16D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P</w:t>
      </w:r>
      <w:r>
        <w:rPr>
          <w:rFonts w:asciiTheme="majorHAnsi" w:hAnsiTheme="majorHAnsi"/>
        </w:rPr>
        <w:t>r</w:t>
      </w:r>
      <w:r w:rsidR="00DA7C06" w:rsidRPr="00DA7C06">
        <w:rPr>
          <w:rFonts w:asciiTheme="majorHAnsi" w:hAnsiTheme="majorHAnsi"/>
        </w:rPr>
        <w:t>ogram</w:t>
      </w:r>
    </w:p>
    <w:p w14:paraId="02DE61A1" w14:textId="77777777" w:rsidR="00BF14DA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MISMO - Mortgage Industry Standards </w:t>
      </w:r>
    </w:p>
    <w:p w14:paraId="06D312B4" w14:textId="1862BC13" w:rsid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Maintenance Organization</w:t>
      </w:r>
    </w:p>
    <w:p w14:paraId="27B2849B" w14:textId="77777777" w:rsidR="00104E4F" w:rsidRDefault="00104E4F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MITS - </w:t>
      </w:r>
      <w:r w:rsidRPr="00104E4F">
        <w:rPr>
          <w:rFonts w:asciiTheme="majorHAnsi" w:hAnsiTheme="majorHAnsi"/>
        </w:rPr>
        <w:t xml:space="preserve">Multifamily Information and </w:t>
      </w:r>
    </w:p>
    <w:p w14:paraId="1ED5D320" w14:textId="39C98314" w:rsidR="00104E4F" w:rsidRPr="00DA7C06" w:rsidRDefault="00104E4F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104E4F">
        <w:rPr>
          <w:rFonts w:asciiTheme="majorHAnsi" w:hAnsiTheme="majorHAnsi"/>
        </w:rPr>
        <w:t>Transactions Standards</w:t>
      </w:r>
    </w:p>
    <w:p w14:paraId="6A813A29" w14:textId="10DB5055" w:rsid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MLS - Multiple Listing Service</w:t>
      </w:r>
    </w:p>
    <w:p w14:paraId="48A5952F" w14:textId="0A94F08A" w:rsidR="00A846F5" w:rsidRPr="00DA7C06" w:rsidRDefault="00A846F5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MRED – Midwest Real Estate </w:t>
      </w:r>
      <w:r w:rsidR="008C2F71">
        <w:rPr>
          <w:rFonts w:asciiTheme="majorHAnsi" w:hAnsiTheme="majorHAnsi"/>
        </w:rPr>
        <w:t>Data, LLC</w:t>
      </w:r>
    </w:p>
    <w:p w14:paraId="7AA12EA0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MW - Megawatt </w:t>
      </w:r>
    </w:p>
    <w:p w14:paraId="1486BA5F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NAR - National Association of REALTORS®</w:t>
      </w:r>
    </w:p>
    <w:p w14:paraId="0FA886F0" w14:textId="70519D94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NGO - Non-Governmental Organization </w:t>
      </w:r>
      <w:r w:rsidR="00BF14DA">
        <w:rPr>
          <w:rFonts w:asciiTheme="majorHAnsi" w:hAnsiTheme="majorHAnsi"/>
        </w:rPr>
        <w:t xml:space="preserve"> </w:t>
      </w:r>
    </w:p>
    <w:p w14:paraId="4F4D500C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OData - Open Data Protocol </w:t>
      </w:r>
    </w:p>
    <w:p w14:paraId="6404B24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OUID - Organizational Unique Identifier </w:t>
      </w:r>
    </w:p>
    <w:p w14:paraId="23391AE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PACE - Property-Assessed Clean Energy</w:t>
      </w:r>
    </w:p>
    <w:p w14:paraId="60CABF9A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PUID - Property Unique Identifier </w:t>
      </w:r>
    </w:p>
    <w:p w14:paraId="160F9717" w14:textId="43A29700" w:rsidR="00A846F5" w:rsidRDefault="00A846F5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>REBR – Real Estate Business Rules</w:t>
      </w:r>
    </w:p>
    <w:p w14:paraId="4F87B690" w14:textId="4E2587E6" w:rsidR="00A846F5" w:rsidRDefault="00A846F5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>RESO – Real Estate Standards Organization</w:t>
      </w:r>
    </w:p>
    <w:p w14:paraId="5D25580D" w14:textId="3A9F8DCC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RESTful - Representational State Transfer</w:t>
      </w:r>
    </w:p>
    <w:p w14:paraId="7CAFD425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RETS - Real Estate Transaction Standard</w:t>
      </w:r>
    </w:p>
    <w:p w14:paraId="006A7F1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R&amp;D - Research &amp; Development</w:t>
      </w:r>
    </w:p>
    <w:p w14:paraId="109A3B5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RPR - Realtors Property Resource®</w:t>
      </w:r>
    </w:p>
    <w:p w14:paraId="07E37C56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SAI - Supplemental Application Information </w:t>
      </w:r>
    </w:p>
    <w:p w14:paraId="3D25944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SOAP - Simple Object Access Protocol </w:t>
      </w:r>
    </w:p>
    <w:p w14:paraId="65B6E769" w14:textId="20782700" w:rsid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USDA - US Department of Agriculture</w:t>
      </w:r>
    </w:p>
    <w:p w14:paraId="3C7CDF00" w14:textId="04B500CD" w:rsidR="001861B3" w:rsidRPr="00DA7C06" w:rsidRDefault="001861B3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>UPI – Universal Property Identification</w:t>
      </w:r>
    </w:p>
    <w:p w14:paraId="34D8875A" w14:textId="234CA3D2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VA - Veteran's </w:t>
      </w:r>
      <w:r w:rsidR="00F860F7" w:rsidRPr="00DA7C06">
        <w:rPr>
          <w:rFonts w:asciiTheme="majorHAnsi" w:hAnsiTheme="majorHAnsi"/>
        </w:rPr>
        <w:t>Administration</w:t>
      </w:r>
    </w:p>
    <w:p w14:paraId="71CD6A3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VOW - Virtual Office Website</w:t>
      </w:r>
    </w:p>
    <w:p w14:paraId="70710770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VR - Virtual Reality </w:t>
      </w:r>
    </w:p>
    <w:p w14:paraId="3B3741E8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WS - Web Service</w:t>
      </w:r>
    </w:p>
    <w:p w14:paraId="51E8429D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xDTM</w:t>
      </w:r>
      <w:proofErr w:type="spellEnd"/>
      <w:r w:rsidRPr="00DA7C06">
        <w:rPr>
          <w:rFonts w:asciiTheme="majorHAnsi" w:hAnsiTheme="majorHAnsi"/>
        </w:rPr>
        <w:t xml:space="preserve"> - XML Dataset Typing and Mapping</w:t>
      </w:r>
    </w:p>
    <w:p w14:paraId="69975675" w14:textId="56505900" w:rsidR="009E05B5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XML - Extensible Markup Language</w:t>
      </w:r>
    </w:p>
    <w:p w14:paraId="70288D14" w14:textId="77777777" w:rsidR="00672BDA" w:rsidRPr="00DA7C06" w:rsidRDefault="00672BDA" w:rsidP="00672BDA">
      <w:pPr>
        <w:rPr>
          <w:rFonts w:asciiTheme="majorHAnsi" w:hAnsiTheme="majorHAnsi"/>
          <w:b/>
        </w:rPr>
      </w:pPr>
    </w:p>
    <w:p w14:paraId="1B0C76C3" w14:textId="617EEA82" w:rsidR="005069D2" w:rsidRPr="00DA7C06" w:rsidRDefault="00734C06" w:rsidP="005069D2">
      <w:pPr>
        <w:ind w:left="1440"/>
        <w:rPr>
          <w:rFonts w:asciiTheme="majorHAnsi" w:hAnsiTheme="majorHAnsi"/>
        </w:rPr>
      </w:pPr>
      <w:r w:rsidRPr="00DA7C06">
        <w:rPr>
          <w:rFonts w:asciiTheme="majorHAnsi" w:hAnsiTheme="majorHAnsi"/>
          <w:b/>
        </w:rPr>
        <w:t xml:space="preserve"> </w:t>
      </w:r>
    </w:p>
    <w:p w14:paraId="12F1E230" w14:textId="1B82D9E5" w:rsidR="005069D2" w:rsidRPr="00DA7C06" w:rsidRDefault="00734C06" w:rsidP="005069D2">
      <w:pPr>
        <w:ind w:left="1440" w:hanging="1440"/>
        <w:rPr>
          <w:rFonts w:asciiTheme="majorHAnsi" w:hAnsiTheme="majorHAnsi"/>
          <w:b/>
          <w:bCs/>
        </w:rPr>
      </w:pPr>
      <w:r w:rsidRPr="00DA7C06">
        <w:rPr>
          <w:rFonts w:asciiTheme="majorHAnsi" w:hAnsiTheme="majorHAnsi"/>
          <w:b/>
        </w:rPr>
        <w:t xml:space="preserve"> </w:t>
      </w:r>
    </w:p>
    <w:p w14:paraId="5D73FE6D" w14:textId="13E642B7" w:rsidR="00540FA5" w:rsidRPr="00DA7C06" w:rsidRDefault="005069D2" w:rsidP="00734C06">
      <w:pPr>
        <w:ind w:left="1440" w:hanging="1440"/>
        <w:rPr>
          <w:b/>
        </w:rPr>
      </w:pPr>
      <w:r w:rsidRPr="00DA7C06">
        <w:rPr>
          <w:rFonts w:asciiTheme="majorHAnsi" w:hAnsiTheme="majorHAnsi"/>
        </w:rPr>
        <w:t xml:space="preserve"> </w:t>
      </w:r>
      <w:r w:rsidR="00734C06" w:rsidRPr="00DA7C06">
        <w:rPr>
          <w:rFonts w:asciiTheme="majorHAnsi" w:hAnsiTheme="majorHAnsi"/>
          <w:i/>
        </w:rPr>
        <w:t xml:space="preserve"> </w:t>
      </w:r>
    </w:p>
    <w:sectPr w:rsidR="00540FA5" w:rsidRPr="00DA7C06" w:rsidSect="00BF14DA">
      <w:type w:val="continuous"/>
      <w:pgSz w:w="12240" w:h="15840"/>
      <w:pgMar w:top="1080" w:right="1440" w:bottom="108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77F4" w14:textId="77777777" w:rsidR="005648CF" w:rsidRDefault="005648CF" w:rsidP="00997959">
      <w:r>
        <w:separator/>
      </w:r>
    </w:p>
  </w:endnote>
  <w:endnote w:type="continuationSeparator" w:id="0">
    <w:p w14:paraId="30F274AA" w14:textId="77777777" w:rsidR="005648CF" w:rsidRDefault="005648CF" w:rsidP="009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A2B7" w14:textId="77777777" w:rsidR="005648CF" w:rsidRDefault="005648CF" w:rsidP="00997959">
      <w:r>
        <w:separator/>
      </w:r>
    </w:p>
  </w:footnote>
  <w:footnote w:type="continuationSeparator" w:id="0">
    <w:p w14:paraId="7F857615" w14:textId="77777777" w:rsidR="005648CF" w:rsidRDefault="005648CF" w:rsidP="0099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764DD"/>
    <w:multiLevelType w:val="multilevel"/>
    <w:tmpl w:val="909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E"/>
    <w:rsid w:val="00040353"/>
    <w:rsid w:val="000452D5"/>
    <w:rsid w:val="000537A5"/>
    <w:rsid w:val="0005551F"/>
    <w:rsid w:val="00060EFC"/>
    <w:rsid w:val="000A75BF"/>
    <w:rsid w:val="000B2734"/>
    <w:rsid w:val="000D12EF"/>
    <w:rsid w:val="00104E4F"/>
    <w:rsid w:val="00151A4A"/>
    <w:rsid w:val="0017767F"/>
    <w:rsid w:val="00180524"/>
    <w:rsid w:val="001807EE"/>
    <w:rsid w:val="001861B3"/>
    <w:rsid w:val="00197A45"/>
    <w:rsid w:val="001D082A"/>
    <w:rsid w:val="001F24EA"/>
    <w:rsid w:val="00214524"/>
    <w:rsid w:val="00245B8D"/>
    <w:rsid w:val="002510D1"/>
    <w:rsid w:val="0027566C"/>
    <w:rsid w:val="002D1012"/>
    <w:rsid w:val="002E7F2D"/>
    <w:rsid w:val="002F2C6D"/>
    <w:rsid w:val="00343A61"/>
    <w:rsid w:val="00350211"/>
    <w:rsid w:val="003560C5"/>
    <w:rsid w:val="003567F5"/>
    <w:rsid w:val="003C7AE1"/>
    <w:rsid w:val="003D3D86"/>
    <w:rsid w:val="003E1A7F"/>
    <w:rsid w:val="003F1E10"/>
    <w:rsid w:val="00414E06"/>
    <w:rsid w:val="004517FD"/>
    <w:rsid w:val="0045625B"/>
    <w:rsid w:val="0046638E"/>
    <w:rsid w:val="004B63F8"/>
    <w:rsid w:val="004C485D"/>
    <w:rsid w:val="004D3218"/>
    <w:rsid w:val="004E4536"/>
    <w:rsid w:val="00502189"/>
    <w:rsid w:val="005069D2"/>
    <w:rsid w:val="00510EB1"/>
    <w:rsid w:val="00524C20"/>
    <w:rsid w:val="00540FA5"/>
    <w:rsid w:val="005422E1"/>
    <w:rsid w:val="0054498D"/>
    <w:rsid w:val="00553E36"/>
    <w:rsid w:val="00554227"/>
    <w:rsid w:val="00555105"/>
    <w:rsid w:val="005648CF"/>
    <w:rsid w:val="00572608"/>
    <w:rsid w:val="005820E5"/>
    <w:rsid w:val="005B4554"/>
    <w:rsid w:val="005E1547"/>
    <w:rsid w:val="006065B0"/>
    <w:rsid w:val="00645C97"/>
    <w:rsid w:val="00672BDA"/>
    <w:rsid w:val="006C0634"/>
    <w:rsid w:val="006E1CF3"/>
    <w:rsid w:val="006E7391"/>
    <w:rsid w:val="007054EB"/>
    <w:rsid w:val="00712D15"/>
    <w:rsid w:val="00713F15"/>
    <w:rsid w:val="00734C06"/>
    <w:rsid w:val="00735D47"/>
    <w:rsid w:val="00747C67"/>
    <w:rsid w:val="00752890"/>
    <w:rsid w:val="007645F3"/>
    <w:rsid w:val="007867B9"/>
    <w:rsid w:val="0079773D"/>
    <w:rsid w:val="007C5A4E"/>
    <w:rsid w:val="007E1E8B"/>
    <w:rsid w:val="008050E7"/>
    <w:rsid w:val="00805D73"/>
    <w:rsid w:val="00823F99"/>
    <w:rsid w:val="00840ADA"/>
    <w:rsid w:val="00850666"/>
    <w:rsid w:val="008611DB"/>
    <w:rsid w:val="00867071"/>
    <w:rsid w:val="008C2F71"/>
    <w:rsid w:val="008D6774"/>
    <w:rsid w:val="008E1EC7"/>
    <w:rsid w:val="00901B3C"/>
    <w:rsid w:val="00966B06"/>
    <w:rsid w:val="00984A6E"/>
    <w:rsid w:val="00997959"/>
    <w:rsid w:val="009A7CB5"/>
    <w:rsid w:val="009C08F2"/>
    <w:rsid w:val="009E05B5"/>
    <w:rsid w:val="00A12D84"/>
    <w:rsid w:val="00A617C0"/>
    <w:rsid w:val="00A846F5"/>
    <w:rsid w:val="00AB2F96"/>
    <w:rsid w:val="00AE3D43"/>
    <w:rsid w:val="00B32B15"/>
    <w:rsid w:val="00B51DDF"/>
    <w:rsid w:val="00B620DF"/>
    <w:rsid w:val="00BA0A17"/>
    <w:rsid w:val="00BF14DA"/>
    <w:rsid w:val="00BF304F"/>
    <w:rsid w:val="00C04231"/>
    <w:rsid w:val="00C27552"/>
    <w:rsid w:val="00C810D7"/>
    <w:rsid w:val="00CC216F"/>
    <w:rsid w:val="00CE642A"/>
    <w:rsid w:val="00CF2BBE"/>
    <w:rsid w:val="00CF592B"/>
    <w:rsid w:val="00D37D01"/>
    <w:rsid w:val="00D57D66"/>
    <w:rsid w:val="00D628DB"/>
    <w:rsid w:val="00D668BF"/>
    <w:rsid w:val="00DA1EF2"/>
    <w:rsid w:val="00DA7C06"/>
    <w:rsid w:val="00DC6C0D"/>
    <w:rsid w:val="00DE4EDA"/>
    <w:rsid w:val="00E0671E"/>
    <w:rsid w:val="00E07C9F"/>
    <w:rsid w:val="00E172A5"/>
    <w:rsid w:val="00E40588"/>
    <w:rsid w:val="00E43DE2"/>
    <w:rsid w:val="00E73258"/>
    <w:rsid w:val="00EC247B"/>
    <w:rsid w:val="00ED0476"/>
    <w:rsid w:val="00F2576E"/>
    <w:rsid w:val="00F66AFA"/>
    <w:rsid w:val="00F728E2"/>
    <w:rsid w:val="00F860F7"/>
    <w:rsid w:val="00FA38C9"/>
    <w:rsid w:val="00FC076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CC64"/>
  <w14:defaultImageDpi w14:val="300"/>
  <w15:docId w15:val="{76FD36E6-E10D-5942-9F70-CA574E5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231"/>
  </w:style>
  <w:style w:type="character" w:customStyle="1" w:styleId="apple-converted-space">
    <w:name w:val="apple-converted-space"/>
    <w:basedOn w:val="DefaultParagraphFont"/>
    <w:rsid w:val="00840ADA"/>
  </w:style>
  <w:style w:type="paragraph" w:styleId="NormalWeb">
    <w:name w:val="Normal (Web)"/>
    <w:basedOn w:val="Normal"/>
    <w:uiPriority w:val="99"/>
    <w:semiHidden/>
    <w:unhideWhenUsed/>
    <w:rsid w:val="009A7CB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59"/>
  </w:style>
  <w:style w:type="paragraph" w:styleId="Footer">
    <w:name w:val="footer"/>
    <w:basedOn w:val="Normal"/>
    <w:link w:val="Foot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wav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Imprev Inc.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Hawkins</dc:creator>
  <cp:keywords/>
  <dc:description/>
  <cp:lastModifiedBy>Microsoft Office User</cp:lastModifiedBy>
  <cp:revision>2</cp:revision>
  <dcterms:created xsi:type="dcterms:W3CDTF">2019-02-18T20:13:00Z</dcterms:created>
  <dcterms:modified xsi:type="dcterms:W3CDTF">2019-02-18T20:13:00Z</dcterms:modified>
</cp:coreProperties>
</file>